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eastAsia="zh-CN"/>
        </w:rPr>
        <w:t>赤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eastAsia="zh-CN"/>
        </w:rPr>
        <w:t>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</w:rPr>
        <w:t xml:space="preserve"> 安 装 工 程 优 质 奖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  <w:lang w:eastAsia="zh-CN"/>
        </w:rPr>
        <w:t>赤峰市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8"/>
          <w:szCs w:val="48"/>
        </w:rPr>
        <w:t>安装之星）</w:t>
      </w:r>
      <w:bookmarkEnd w:id="0"/>
    </w:p>
    <w:p>
      <w:pPr>
        <w:jc w:val="center"/>
        <w:rPr>
          <w:rFonts w:hint="eastAsia"/>
          <w:b w:val="0"/>
          <w:bCs/>
          <w:color w:val="auto"/>
          <w:sz w:val="44"/>
          <w:szCs w:val="44"/>
        </w:rPr>
      </w:pPr>
    </w:p>
    <w:p>
      <w:pPr>
        <w:jc w:val="center"/>
        <w:rPr>
          <w:rFonts w:hint="eastAsia"/>
          <w:b/>
          <w:color w:val="auto"/>
          <w:sz w:val="44"/>
          <w:szCs w:val="44"/>
        </w:rPr>
      </w:pPr>
    </w:p>
    <w:p>
      <w:pPr>
        <w:jc w:val="center"/>
        <w:rPr>
          <w:rFonts w:hint="eastAsia" w:ascii="楷体_GB2312" w:hAnsi="宋体" w:eastAsia="楷体_GB2312"/>
          <w:b/>
          <w:bCs w:val="0"/>
          <w:color w:val="auto"/>
          <w:sz w:val="84"/>
          <w:szCs w:val="84"/>
        </w:rPr>
      </w:pPr>
      <w:r>
        <w:rPr>
          <w:rFonts w:hint="eastAsia" w:ascii="楷体_GB2312" w:hAnsi="宋体" w:eastAsia="楷体_GB2312"/>
          <w:b/>
          <w:bCs w:val="0"/>
          <w:color w:val="auto"/>
          <w:sz w:val="84"/>
          <w:szCs w:val="84"/>
        </w:rPr>
        <w:t>申 报 表</w:t>
      </w:r>
    </w:p>
    <w:p>
      <w:pPr>
        <w:jc w:val="center"/>
        <w:rPr>
          <w:rFonts w:hint="eastAsia"/>
          <w:b/>
          <w:color w:val="auto"/>
          <w:sz w:val="52"/>
          <w:szCs w:val="5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工程名称：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申报单位：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（章）</w:t>
      </w: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赤峰市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建筑业协会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制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pacing w:line="540" w:lineRule="exact"/>
        <w:ind w:firstLine="560" w:firstLineChars="200"/>
        <w:rPr>
          <w:rFonts w:hint="eastAsia" w:ascii="仿宋_GB2312" w:hAnsi="新宋体" w:eastAsia="仿宋_GB2312"/>
          <w:color w:val="auto"/>
          <w:sz w:val="28"/>
          <w:szCs w:val="28"/>
        </w:rPr>
      </w:pPr>
      <w:r>
        <w:rPr>
          <w:rFonts w:hint="eastAsia" w:ascii="仿宋_GB2312" w:hAnsi="新宋体" w:eastAsia="仿宋_GB2312"/>
          <w:color w:val="auto"/>
          <w:sz w:val="28"/>
          <w:szCs w:val="28"/>
        </w:rPr>
        <w:br w:type="page"/>
      </w:r>
    </w:p>
    <w:p>
      <w:pPr>
        <w:spacing w:line="540" w:lineRule="exact"/>
        <w:ind w:firstLine="560" w:firstLineChars="200"/>
        <w:rPr>
          <w:rFonts w:hint="eastAsia" w:ascii="仿宋_GB2312" w:hAnsi="新宋体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新宋体" w:eastAsia="仿宋_GB2312"/>
          <w:color w:val="auto"/>
          <w:sz w:val="28"/>
          <w:szCs w:val="28"/>
          <w:lang w:eastAsia="zh-CN"/>
        </w:rPr>
        <w:t>填写说明：</w:t>
      </w:r>
    </w:p>
    <w:p>
      <w:pPr>
        <w:spacing w:line="540" w:lineRule="exact"/>
        <w:ind w:firstLine="560" w:firstLineChars="200"/>
        <w:rPr>
          <w:rFonts w:hint="eastAsia" w:ascii="仿宋_GB2312" w:hAnsi="新宋体" w:eastAsia="仿宋_GB2312"/>
          <w:color w:val="auto"/>
          <w:sz w:val="28"/>
          <w:szCs w:val="28"/>
        </w:rPr>
      </w:pPr>
      <w:r>
        <w:rPr>
          <w:rFonts w:hint="eastAsia" w:ascii="仿宋_GB2312" w:hAnsi="新宋体" w:eastAsia="仿宋_GB2312"/>
          <w:color w:val="auto"/>
          <w:sz w:val="28"/>
          <w:szCs w:val="28"/>
        </w:rPr>
        <w:t>一、“申报单位简况”中，“单位简介”包括申报单位成立时间、资源状况、技术工人、技术装备、完成的有影响的工程、受到奖励情况等，文字控制在300字以内。</w:t>
      </w:r>
    </w:p>
    <w:p>
      <w:pPr>
        <w:tabs>
          <w:tab w:val="left" w:pos="7755"/>
        </w:tabs>
        <w:spacing w:line="540" w:lineRule="exact"/>
        <w:rPr>
          <w:rFonts w:hint="eastAsia" w:ascii="仿宋_GB2312" w:hAnsi="新宋体" w:eastAsia="仿宋_GB2312"/>
          <w:color w:val="auto"/>
          <w:sz w:val="28"/>
          <w:szCs w:val="28"/>
        </w:rPr>
      </w:pPr>
      <w:r>
        <w:rPr>
          <w:rFonts w:hint="eastAsia" w:ascii="仿宋_GB2312" w:hAnsi="新宋体" w:eastAsia="仿宋_GB2312"/>
          <w:color w:val="auto"/>
          <w:sz w:val="28"/>
          <w:szCs w:val="28"/>
        </w:rPr>
        <w:t xml:space="preserve">    二、“申报工程概况”中，“申报工程规模”是指申报工程对应的建筑工程建筑面积、楼层规模和建筑物功能等，工业安装工程产能或效能规模等；“申报主要内容”指所申报工程包含的安装专业或安装分部工程以及主要设备、管线、仪器、仪表等施工内容；“运行效果”指工程建成后实际达到的生产效益或使用效果；“获奖名称”指获得国家、自治区、盟市或有关行业评出的工程质量奖项名称。</w:t>
      </w:r>
    </w:p>
    <w:p>
      <w:pPr>
        <w:spacing w:line="540" w:lineRule="exact"/>
        <w:ind w:firstLine="560" w:firstLineChars="200"/>
        <w:rPr>
          <w:rFonts w:hint="eastAsia" w:ascii="仿宋_GB2312" w:hAnsi="新宋体" w:eastAsia="仿宋_GB2312"/>
          <w:color w:val="auto"/>
          <w:sz w:val="28"/>
          <w:szCs w:val="28"/>
        </w:rPr>
      </w:pPr>
      <w:r>
        <w:rPr>
          <w:rFonts w:hint="eastAsia" w:ascii="仿宋_GB2312" w:hAnsi="新宋体" w:eastAsia="仿宋_GB2312"/>
          <w:color w:val="auto"/>
          <w:sz w:val="28"/>
          <w:szCs w:val="28"/>
        </w:rPr>
        <w:t>三、“有关单位意见”中，各栏中应填写对工程质量的具体评价意见，包括是否达到设计要求、工程建设过程中是否发生过质量安全事故、</w:t>
      </w:r>
      <w:r>
        <w:rPr>
          <w:rFonts w:hint="eastAsia" w:ascii="仿宋_GB2312" w:eastAsia="仿宋_GB2312"/>
          <w:color w:val="auto"/>
          <w:spacing w:val="-6"/>
          <w:sz w:val="28"/>
          <w:szCs w:val="28"/>
        </w:rPr>
        <w:t>重大环境污染事故、投诉或重大不良社会影响事件</w:t>
      </w:r>
      <w:r>
        <w:rPr>
          <w:rFonts w:hint="eastAsia" w:ascii="仿宋_GB2312" w:hAnsi="新宋体" w:eastAsia="仿宋_GB2312"/>
          <w:color w:val="auto"/>
          <w:sz w:val="28"/>
          <w:szCs w:val="28"/>
        </w:rPr>
        <w:t>等；“推荐单位意见”一栏中，应对工程的质量水平和技术特色进行总体评价，并明确“同意推荐申报”的意见。</w:t>
      </w:r>
    </w:p>
    <w:p>
      <w:pPr>
        <w:rPr>
          <w:rFonts w:hint="eastAsia" w:ascii="仿宋_GB2312" w:hAnsi="新宋体" w:eastAsia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_GB2312" w:hAnsi="新宋体" w:eastAsia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_GB2312" w:hAnsi="新宋体" w:eastAsia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_GB2312" w:hAnsi="新宋体" w:eastAsia="仿宋_GB2312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</w:rPr>
        <w:t xml:space="preserve">承 诺 </w:t>
      </w:r>
      <w:r>
        <w:rPr>
          <w:rFonts w:hint="eastAsia"/>
          <w:b/>
          <w:bCs/>
          <w:sz w:val="44"/>
          <w:szCs w:val="44"/>
          <w:lang w:val="en-US" w:eastAsia="zh-CN"/>
        </w:rPr>
        <w:t>书</w:t>
      </w:r>
    </w:p>
    <w:p>
      <w:pPr>
        <w:ind w:firstLine="3373" w:firstLineChars="1200"/>
        <w:rPr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br w:type="textWrapping"/>
      </w:r>
      <w:r>
        <w:rPr>
          <w:rFonts w:hint="eastAsia"/>
          <w:bCs/>
          <w:sz w:val="28"/>
          <w:szCs w:val="36"/>
        </w:rPr>
        <w:t>赤峰市建筑业协会:</w:t>
      </w:r>
    </w:p>
    <w:p>
      <w:pPr>
        <w:ind w:left="0" w:leftChars="0"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现就我公司</w:t>
      </w:r>
      <w:r>
        <w:rPr>
          <w:rFonts w:hint="eastAsia"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szCs w:val="36"/>
          <w:u w:val="none"/>
          <w:lang w:val="en-US" w:eastAsia="zh-CN"/>
        </w:rPr>
        <w:t>承建</w:t>
      </w:r>
      <w:r>
        <w:rPr>
          <w:rFonts w:hint="eastAsia"/>
          <w:bCs/>
          <w:sz w:val="28"/>
          <w:szCs w:val="36"/>
        </w:rPr>
        <w:t>的</w:t>
      </w:r>
      <w:r>
        <w:rPr>
          <w:rFonts w:hint="eastAsia"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szCs w:val="36"/>
        </w:rPr>
        <w:t>项目所申报的</w:t>
      </w:r>
      <w:r>
        <w:rPr>
          <w:rFonts w:hint="eastAsia"/>
          <w:bCs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bCs/>
          <w:sz w:val="28"/>
          <w:szCs w:val="36"/>
        </w:rPr>
        <w:t>奖项作出郑重承诺：</w:t>
      </w:r>
    </w:p>
    <w:p>
      <w:pPr>
        <w:ind w:firstLine="560" w:firstLineChars="200"/>
        <w:rPr>
          <w:rFonts w:hint="eastAsia"/>
          <w:bCs/>
          <w:sz w:val="28"/>
          <w:szCs w:val="36"/>
          <w:lang w:eastAsia="zh-CN"/>
        </w:rPr>
      </w:pPr>
      <w:r>
        <w:rPr>
          <w:rFonts w:hint="eastAsia"/>
          <w:bCs/>
          <w:sz w:val="28"/>
          <w:szCs w:val="36"/>
          <w:lang w:val="en-US" w:eastAsia="zh-CN"/>
        </w:rPr>
        <w:t>我公司所申报的项目</w:t>
      </w:r>
      <w:r>
        <w:rPr>
          <w:rFonts w:hint="eastAsia"/>
          <w:bCs/>
          <w:sz w:val="28"/>
          <w:szCs w:val="36"/>
        </w:rPr>
        <w:t>符合国家</w:t>
      </w:r>
      <w:r>
        <w:rPr>
          <w:rFonts w:hint="eastAsia"/>
          <w:bCs/>
          <w:sz w:val="28"/>
          <w:szCs w:val="36"/>
          <w:lang w:val="en-US" w:eastAsia="zh-CN"/>
        </w:rPr>
        <w:t>及本地区</w:t>
      </w:r>
      <w:r>
        <w:rPr>
          <w:rFonts w:hint="eastAsia"/>
          <w:bCs/>
          <w:sz w:val="28"/>
          <w:szCs w:val="36"/>
        </w:rPr>
        <w:t>规定的基本建设程序</w:t>
      </w:r>
      <w:r>
        <w:rPr>
          <w:rFonts w:hint="eastAsia"/>
          <w:bCs/>
          <w:sz w:val="28"/>
          <w:szCs w:val="36"/>
          <w:lang w:eastAsia="zh-CN"/>
        </w:rPr>
        <w:t>，</w:t>
      </w:r>
      <w:r>
        <w:rPr>
          <w:rFonts w:hint="eastAsia"/>
          <w:bCs/>
          <w:sz w:val="28"/>
          <w:szCs w:val="36"/>
          <w:lang w:val="en-US" w:eastAsia="zh-CN"/>
        </w:rPr>
        <w:t>在建设过程中未发生过质量、安全事故，符合申报条件；</w:t>
      </w:r>
      <w:r>
        <w:rPr>
          <w:rFonts w:hint="eastAsia"/>
          <w:bCs/>
          <w:sz w:val="28"/>
          <w:szCs w:val="36"/>
        </w:rPr>
        <w:t>所提交的资料和数据全部真实、合法、有效</w:t>
      </w:r>
      <w:r>
        <w:rPr>
          <w:rFonts w:hint="eastAsia"/>
          <w:bCs/>
          <w:sz w:val="28"/>
          <w:szCs w:val="36"/>
          <w:lang w:eastAsia="zh-CN"/>
        </w:rPr>
        <w:t>。</w:t>
      </w:r>
    </w:p>
    <w:p>
      <w:pPr>
        <w:ind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  <w:lang w:val="en-US" w:eastAsia="zh-CN"/>
        </w:rPr>
        <w:t>我公司</w:t>
      </w:r>
      <w:r>
        <w:rPr>
          <w:rFonts w:hint="eastAsia"/>
          <w:bCs/>
          <w:sz w:val="28"/>
          <w:szCs w:val="36"/>
        </w:rPr>
        <w:t>将积极配合专家组的全过程的评审工作，严格遵守相关规定、廉洁自律</w:t>
      </w:r>
      <w:r>
        <w:rPr>
          <w:rFonts w:hint="eastAsia"/>
          <w:bCs/>
          <w:sz w:val="28"/>
          <w:szCs w:val="36"/>
          <w:lang w:val="en-US" w:eastAsia="zh-CN"/>
        </w:rPr>
        <w:t>，不得向评审专家行贿，不得赠送礼品、礼金等，不得组织与工程核查无关的其他活动</w:t>
      </w:r>
      <w:r>
        <w:rPr>
          <w:rFonts w:hint="eastAsia"/>
          <w:bCs/>
          <w:sz w:val="28"/>
          <w:szCs w:val="36"/>
        </w:rPr>
        <w:t>。如若违反由赤峰市建筑业协会取消项目的获奖资格。</w:t>
      </w:r>
    </w:p>
    <w:p>
      <w:pPr>
        <w:ind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>特此承诺！</w:t>
      </w:r>
    </w:p>
    <w:p>
      <w:pPr>
        <w:ind w:firstLine="560" w:firstLineChars="200"/>
        <w:rPr>
          <w:bCs/>
          <w:sz w:val="28"/>
          <w:szCs w:val="36"/>
        </w:rPr>
      </w:pPr>
    </w:p>
    <w:p>
      <w:pPr>
        <w:ind w:firstLine="560" w:firstLineChars="200"/>
        <w:rPr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 xml:space="preserve">                         </w:t>
      </w:r>
      <w:r>
        <w:rPr>
          <w:rFonts w:hint="eastAsia"/>
          <w:bCs/>
          <w:sz w:val="28"/>
          <w:szCs w:val="36"/>
          <w:lang w:val="en-US" w:eastAsia="zh-CN"/>
        </w:rPr>
        <w:t xml:space="preserve">     </w:t>
      </w:r>
      <w:r>
        <w:rPr>
          <w:rFonts w:hint="eastAsia"/>
          <w:bCs/>
          <w:sz w:val="28"/>
          <w:szCs w:val="36"/>
        </w:rPr>
        <w:t>承诺企业（章）：</w:t>
      </w:r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Cs/>
          <w:sz w:val="28"/>
          <w:szCs w:val="36"/>
        </w:rPr>
        <w:t xml:space="preserve">                                  年     月     日</w:t>
      </w:r>
      <w:r>
        <w:rPr>
          <w:rFonts w:hint="eastAsia"/>
          <w:b/>
          <w:bCs/>
          <w:sz w:val="28"/>
          <w:szCs w:val="36"/>
        </w:rPr>
        <w:t xml:space="preserve">      </w:t>
      </w: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rPr>
          <w:rFonts w:hint="eastAsia"/>
          <w:b/>
          <w:bCs/>
          <w:sz w:val="28"/>
          <w:szCs w:val="36"/>
        </w:rPr>
      </w:pPr>
    </w:p>
    <w:p>
      <w:pPr>
        <w:spacing w:line="6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事故情况证明</w:t>
      </w:r>
    </w:p>
    <w:p>
      <w:pPr>
        <w:spacing w:before="5" w:line="180" w:lineRule="exact"/>
        <w:rPr>
          <w:sz w:val="18"/>
          <w:szCs w:val="18"/>
        </w:rPr>
      </w:pPr>
    </w:p>
    <w:tbl>
      <w:tblPr>
        <w:tblStyle w:val="4"/>
        <w:tblW w:w="8539" w:type="dxa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048"/>
        <w:gridCol w:w="3320"/>
        <w:gridCol w:w="1157"/>
        <w:gridCol w:w="918"/>
        <w:gridCol w:w="1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exact"/>
        </w:trPr>
        <w:tc>
          <w:tcPr>
            <w:tcW w:w="2038" w:type="dxa"/>
            <w:gridSpan w:val="2"/>
            <w:tcBorders>
              <w:top w:val="single" w:color="000000" w:sz="22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8" w:line="240" w:lineRule="auto"/>
              <w:ind w:left="427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工程名称</w:t>
            </w:r>
          </w:p>
        </w:tc>
        <w:tc>
          <w:tcPr>
            <w:tcW w:w="6501" w:type="dxa"/>
            <w:gridSpan w:val="4"/>
            <w:tcBorders>
              <w:top w:val="single" w:color="000000" w:sz="22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1" w:line="240" w:lineRule="auto"/>
              <w:ind w:left="184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1" w:line="240" w:lineRule="auto"/>
              <w:ind w:left="1"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项</w:t>
            </w:r>
            <w:r>
              <w:rPr>
                <w:rFonts w:hint="eastAsia" w:ascii="黑体" w:hAnsi="黑体" w:eastAsia="黑体" w:cs="黑体"/>
                <w:spacing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目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1" w:line="240" w:lineRule="auto"/>
              <w:ind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有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91" w:line="240" w:lineRule="auto"/>
              <w:ind w:left="1" w:right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无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</w:tcPr>
          <w:p>
            <w:pPr>
              <w:pStyle w:val="8"/>
              <w:spacing w:before="91" w:line="240" w:lineRule="auto"/>
              <w:ind w:left="263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4" w:line="240" w:lineRule="auto"/>
              <w:ind w:left="386" w:right="40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发生</w:t>
            </w:r>
            <w:r>
              <w:rPr>
                <w:rFonts w:ascii="宋体" w:hAnsi="宋体" w:eastAsia="宋体" w:cs="宋体"/>
                <w:sz w:val="24"/>
                <w:szCs w:val="24"/>
              </w:rPr>
              <w:t>安全死亡事故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3" w:line="240" w:lineRule="auto"/>
              <w:ind w:left="386" w:right="406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发生</w:t>
            </w:r>
            <w:r>
              <w:rPr>
                <w:rFonts w:ascii="宋体" w:hAnsi="宋体" w:eastAsia="宋体" w:cs="宋体"/>
                <w:sz w:val="24"/>
                <w:szCs w:val="24"/>
              </w:rPr>
              <w:t>质量事故，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或</w:t>
            </w:r>
            <w:r>
              <w:rPr>
                <w:rFonts w:ascii="宋体" w:hAnsi="宋体" w:eastAsia="宋体" w:cs="宋体"/>
                <w:sz w:val="24"/>
                <w:szCs w:val="24"/>
              </w:rPr>
              <w:t>造成严重影响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280" w:lineRule="exact"/>
              <w:ind w:right="0"/>
              <w:jc w:val="center"/>
              <w:rPr>
                <w:sz w:val="28"/>
                <w:szCs w:val="28"/>
              </w:rPr>
            </w:pPr>
          </w:p>
          <w:p>
            <w:pPr>
              <w:pStyle w:val="8"/>
              <w:spacing w:line="240" w:lineRule="auto"/>
              <w:ind w:left="386" w:right="40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3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因工程质量原因受到市级（含）以上建设行政主管部门行政处罚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19" w:line="260" w:lineRule="exact"/>
              <w:ind w:right="0"/>
              <w:jc w:val="center"/>
              <w:rPr>
                <w:sz w:val="26"/>
                <w:szCs w:val="26"/>
              </w:rPr>
            </w:pPr>
          </w:p>
          <w:p>
            <w:pPr>
              <w:pStyle w:val="8"/>
              <w:spacing w:line="240" w:lineRule="auto"/>
              <w:ind w:left="386" w:right="40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4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4" w:line="240" w:lineRule="auto"/>
              <w:ind w:left="101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在评价过程中因结构施工质量问题发生投诉、举报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240" w:lineRule="auto"/>
              <w:ind w:left="386" w:right="40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5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4" w:line="240" w:lineRule="auto"/>
              <w:ind w:left="101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地基基础及主体结构存在加固补强或达不到原设计要求，经设计核算后满足要求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4" w:line="240" w:lineRule="auto"/>
              <w:ind w:left="101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</w:trPr>
        <w:tc>
          <w:tcPr>
            <w:tcW w:w="990" w:type="dxa"/>
            <w:tcBorders>
              <w:top w:val="single" w:color="000000" w:sz="6" w:space="0"/>
              <w:left w:val="single" w:color="000000" w:sz="2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line="240" w:lineRule="auto"/>
              <w:ind w:left="386" w:right="406"/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  <w:lang w:val="en-US" w:eastAsia="zh-CN"/>
              </w:rPr>
              <w:t>6</w:t>
            </w:r>
          </w:p>
        </w:tc>
        <w:tc>
          <w:tcPr>
            <w:tcW w:w="43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4" w:line="240" w:lineRule="auto"/>
              <w:ind w:left="101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存在重大质量安全隐患</w:t>
            </w:r>
          </w:p>
        </w:tc>
        <w:tc>
          <w:tcPr>
            <w:tcW w:w="1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94" w:line="240" w:lineRule="auto"/>
              <w:ind w:left="101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1" w:hRule="exact"/>
        </w:trPr>
        <w:tc>
          <w:tcPr>
            <w:tcW w:w="8539" w:type="dxa"/>
            <w:gridSpan w:val="6"/>
            <w:tcBorders>
              <w:top w:val="single" w:color="000000" w:sz="6" w:space="0"/>
              <w:left w:val="single" w:color="000000" w:sz="22" w:space="0"/>
              <w:bottom w:val="single" w:color="000000" w:sz="22" w:space="0"/>
              <w:right w:val="single" w:color="000000" w:sz="22" w:space="0"/>
            </w:tcBorders>
          </w:tcPr>
          <w:p>
            <w:pPr>
              <w:pStyle w:val="8"/>
              <w:spacing w:before="4" w:line="260" w:lineRule="exact"/>
              <w:ind w:right="0"/>
              <w:jc w:val="left"/>
              <w:rPr>
                <w:sz w:val="26"/>
                <w:szCs w:val="26"/>
              </w:rPr>
            </w:pPr>
          </w:p>
          <w:p>
            <w:pPr>
              <w:pStyle w:val="8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8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8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8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8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8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8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8"/>
              <w:spacing w:line="280" w:lineRule="exact"/>
              <w:ind w:right="0"/>
              <w:jc w:val="left"/>
              <w:rPr>
                <w:sz w:val="28"/>
                <w:szCs w:val="28"/>
              </w:rPr>
            </w:pPr>
          </w:p>
          <w:p>
            <w:pPr>
              <w:pStyle w:val="8"/>
              <w:tabs>
                <w:tab w:val="left" w:pos="4862"/>
              </w:tabs>
              <w:spacing w:line="240" w:lineRule="auto"/>
              <w:ind w:left="1641" w:right="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（监理单位盖章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ab/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业主单位盖章）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11"/>
          <w:szCs w:val="11"/>
        </w:rPr>
      </w:pPr>
    </w:p>
    <w:p>
      <w:pPr>
        <w:jc w:val="center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一、申报单位简况</w:t>
      </w:r>
    </w:p>
    <w:tbl>
      <w:tblPr>
        <w:tblStyle w:val="4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2340"/>
        <w:gridCol w:w="1620"/>
        <w:gridCol w:w="360"/>
        <w:gridCol w:w="1080"/>
        <w:gridCol w:w="144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</w:tblPrEx>
        <w:trPr>
          <w:trHeight w:val="587" w:hRule="atLeast"/>
        </w:trPr>
        <w:tc>
          <w:tcPr>
            <w:tcW w:w="17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39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企业性质</w:t>
            </w:r>
          </w:p>
        </w:tc>
        <w:tc>
          <w:tcPr>
            <w:tcW w:w="14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</w:tblPrEx>
        <w:trPr>
          <w:trHeight w:val="589" w:hRule="atLeast"/>
        </w:trPr>
        <w:tc>
          <w:tcPr>
            <w:tcW w:w="1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通信地址</w:t>
            </w:r>
          </w:p>
        </w:tc>
        <w:tc>
          <w:tcPr>
            <w:tcW w:w="6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</w:tblPrEx>
        <w:trPr>
          <w:trHeight w:val="1028" w:hRule="atLeast"/>
        </w:trPr>
        <w:tc>
          <w:tcPr>
            <w:tcW w:w="1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资质等级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和范围</w:t>
            </w:r>
          </w:p>
        </w:tc>
        <w:tc>
          <w:tcPr>
            <w:tcW w:w="6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固定电话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项目经理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电子信箱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固定电话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具体联络人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电子信箱、QQ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</w:tblPrEx>
        <w:trPr>
          <w:trHeight w:val="546" w:hRule="atLeast"/>
        </w:trPr>
        <w:tc>
          <w:tcPr>
            <w:tcW w:w="1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固定电话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手机号码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64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单位简介：</w:t>
            </w: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0"/>
          <w:szCs w:val="30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二、申报工程概况</w:t>
      </w:r>
    </w:p>
    <w:tbl>
      <w:tblPr>
        <w:tblStyle w:val="4"/>
        <w:tblW w:w="0" w:type="auto"/>
        <w:tblInd w:w="9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40"/>
        <w:gridCol w:w="1620"/>
        <w:gridCol w:w="360"/>
        <w:gridCol w:w="1620"/>
        <w:gridCol w:w="900"/>
        <w:gridCol w:w="14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工程名称</w:t>
            </w:r>
          </w:p>
        </w:tc>
        <w:tc>
          <w:tcPr>
            <w:tcW w:w="6504" w:type="dxa"/>
            <w:gridSpan w:val="6"/>
            <w:tcBorders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建设地点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申报工程类别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□施工总承包类安装工程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 xml:space="preserve">（一）～（十） </w:t>
            </w: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 xml:space="preserve">□专业承包类安装工程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（一）～（八）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申报工程规模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开工时间</w:t>
            </w:r>
          </w:p>
        </w:tc>
        <w:tc>
          <w:tcPr>
            <w:tcW w:w="216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是否有施工许可证</w:t>
            </w:r>
          </w:p>
        </w:tc>
        <w:tc>
          <w:tcPr>
            <w:tcW w:w="14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竣工时间</w:t>
            </w:r>
          </w:p>
        </w:tc>
        <w:tc>
          <w:tcPr>
            <w:tcW w:w="216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是否有竣工验收报告</w:t>
            </w:r>
          </w:p>
        </w:tc>
        <w:tc>
          <w:tcPr>
            <w:tcW w:w="14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备案时间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申报主要内容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工程合同额</w:t>
            </w:r>
          </w:p>
        </w:tc>
        <w:tc>
          <w:tcPr>
            <w:tcW w:w="25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工程结算额</w:t>
            </w:r>
          </w:p>
        </w:tc>
        <w:tc>
          <w:tcPr>
            <w:tcW w:w="23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运行效果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设计获奖名称</w:t>
            </w:r>
          </w:p>
        </w:tc>
        <w:tc>
          <w:tcPr>
            <w:tcW w:w="25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获奖时间</w:t>
            </w:r>
          </w:p>
        </w:tc>
        <w:tc>
          <w:tcPr>
            <w:tcW w:w="23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颁奖单位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质量获奖名称</w:t>
            </w:r>
          </w:p>
        </w:tc>
        <w:tc>
          <w:tcPr>
            <w:tcW w:w="252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获奖时间</w:t>
            </w:r>
          </w:p>
        </w:tc>
        <w:tc>
          <w:tcPr>
            <w:tcW w:w="236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颁奖单位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52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设计是否先进合理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有无证明</w:t>
            </w:r>
          </w:p>
        </w:tc>
        <w:tc>
          <w:tcPr>
            <w:tcW w:w="14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2520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是否通过节能验收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是否通过环保评估</w:t>
            </w:r>
          </w:p>
        </w:tc>
        <w:tc>
          <w:tcPr>
            <w:tcW w:w="14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建设单位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使用单位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设计单位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980" w:type="dxa"/>
            <w:tcBorders>
              <w:top w:val="single" w:color="auto" w:sz="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监理单位</w:t>
            </w:r>
          </w:p>
        </w:tc>
        <w:tc>
          <w:tcPr>
            <w:tcW w:w="6504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</w:rPr>
        <w:sectPr>
          <w:footerReference r:id="rId3" w:type="default"/>
          <w:footerReference r:id="rId4" w:type="even"/>
          <w:pgSz w:w="11906" w:h="16838"/>
          <w:pgMar w:top="1440" w:right="1797" w:bottom="1440" w:left="179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、有关单位意见</w:t>
      </w:r>
    </w:p>
    <w:tbl>
      <w:tblPr>
        <w:tblStyle w:val="4"/>
        <w:tblW w:w="86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8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监理单位意见：</w:t>
            </w:r>
          </w:p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黑体" w:eastAsia="黑体"/>
                <w:color w:val="auto"/>
                <w:sz w:val="28"/>
                <w:szCs w:val="28"/>
              </w:rPr>
            </w:pPr>
          </w:p>
          <w:p>
            <w:pPr>
              <w:ind w:firstLine="5460" w:firstLineChars="1950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8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建设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单位意见：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ind w:firstLine="5460" w:firstLineChars="1950"/>
              <w:jc w:val="lef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使用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单位意见：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ind w:firstLine="5460" w:firstLineChars="1950"/>
              <w:jc w:val="lef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86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赤峰市建筑业协会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意见：</w:t>
            </w:r>
          </w:p>
          <w:p>
            <w:pP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ind w:firstLine="5460" w:firstLineChars="1950"/>
              <w:jc w:val="left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  月  日（章）</w:t>
            </w:r>
          </w:p>
        </w:tc>
      </w:tr>
    </w:tbl>
    <w:p>
      <w:pPr>
        <w:rPr>
          <w:rFonts w:hint="eastAsia"/>
          <w:b/>
          <w:bCs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MGRmNDU3YjY5N2NhYzMzNmIzOGY2ZThhMzJmNTIifQ=="/>
  </w:docVars>
  <w:rsids>
    <w:rsidRoot w:val="00000000"/>
    <w:rsid w:val="056267E4"/>
    <w:rsid w:val="06475FD0"/>
    <w:rsid w:val="1EB73797"/>
    <w:rsid w:val="2AD13333"/>
    <w:rsid w:val="2BDF7DAC"/>
    <w:rsid w:val="311356EE"/>
    <w:rsid w:val="5CE5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7">
    <w:name w:val="font51"/>
    <w:basedOn w:val="5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1145</Words>
  <Characters>1148</Characters>
  <Lines>0</Lines>
  <Paragraphs>0</Paragraphs>
  <TotalTime>0</TotalTime>
  <ScaleCrop>false</ScaleCrop>
  <LinksUpToDate>false</LinksUpToDate>
  <CharactersWithSpaces>1357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2022-05-19T11:21:00Z</dcterms:created>
  <dc:creator>HUAWEI</dc:creator>
  <cp:lastModifiedBy>陪君碎笑三万场 不诉离殇</cp:lastModifiedBy>
  <dcterms:modified xsi:type="dcterms:W3CDTF">2023-03-22T01:36:31Z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25DA1BC7DF784661BA7EF0A9C4E4176F</vt:lpwstr>
  </property>
</Properties>
</file>