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建筑工人实名制管理系统投入费用调查表</w:t>
      </w:r>
    </w:p>
    <w:p>
      <w:pPr>
        <w:jc w:val="center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                                 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134"/>
        <w:gridCol w:w="2016"/>
        <w:gridCol w:w="1527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费用类型</w:t>
            </w: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型号</w:t>
            </w: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厂家</w:t>
            </w: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单价（元）</w:t>
            </w: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硬件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闸机通道</w:t>
            </w: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装配式围挡</w:t>
            </w: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平米</w:t>
            </w: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门禁系统（三辊闸）</w:t>
            </w:r>
          </w:p>
        </w:tc>
        <w:tc>
          <w:tcPr>
            <w:tcW w:w="15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1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数据采集系统</w:t>
            </w:r>
          </w:p>
        </w:tc>
        <w:tc>
          <w:tcPr>
            <w:tcW w:w="15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  <w:tc>
          <w:tcPr>
            <w:tcW w:w="1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考勤机</w:t>
            </w:r>
          </w:p>
        </w:tc>
        <w:tc>
          <w:tcPr>
            <w:tcW w:w="15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台</w:t>
            </w:r>
          </w:p>
        </w:tc>
        <w:tc>
          <w:tcPr>
            <w:tcW w:w="1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数字证书（</w:t>
            </w:r>
            <w:r>
              <w:rPr>
                <w:rFonts w:hint="eastAsia"/>
                <w:vertAlign w:val="baseline"/>
                <w:lang w:val="en-US" w:eastAsia="zh-CN"/>
              </w:rPr>
              <w:t>UK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二代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身份证读卡器</w:t>
            </w: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台</w:t>
            </w: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百兆带宽</w:t>
            </w:r>
            <w:r>
              <w:rPr>
                <w:rFonts w:hint="eastAsia"/>
                <w:vertAlign w:val="baseline"/>
                <w:lang w:val="en-US" w:eastAsia="zh-CN"/>
              </w:rPr>
              <w:t>网络</w:t>
            </w: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电脑主机</w:t>
            </w: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台</w:t>
            </w: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解析屏幕</w:t>
            </w: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台</w:t>
            </w: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基础垫层</w:t>
            </w: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方</w:t>
            </w: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人员</w:t>
            </w: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实名制管理员</w:t>
            </w: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</w:t>
            </w: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维护</w:t>
            </w:r>
            <w:r>
              <w:rPr>
                <w:rFonts w:hint="eastAsia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vertAlign w:val="baseline"/>
                <w:lang w:eastAsia="zh-CN"/>
              </w:rPr>
              <w:t>布置</w:t>
            </w:r>
          </w:p>
        </w:tc>
        <w:tc>
          <w:tcPr>
            <w:tcW w:w="1038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820" w:firstLineChars="4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3537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460" w:firstLineChars="2600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注：本表格中“费用类型”中“硬件”部分各项目类别根据实际支出据实填写。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044F2"/>
    <w:rsid w:val="00D206F1"/>
    <w:rsid w:val="0CB44D2F"/>
    <w:rsid w:val="0F0E27F7"/>
    <w:rsid w:val="0FC345FE"/>
    <w:rsid w:val="10F8045A"/>
    <w:rsid w:val="14970A78"/>
    <w:rsid w:val="15235FEE"/>
    <w:rsid w:val="2D885EAD"/>
    <w:rsid w:val="3AD13520"/>
    <w:rsid w:val="49805397"/>
    <w:rsid w:val="4DDE0CDD"/>
    <w:rsid w:val="4E423DEA"/>
    <w:rsid w:val="595E3E5F"/>
    <w:rsid w:val="62F044F2"/>
    <w:rsid w:val="643A1002"/>
    <w:rsid w:val="689630D9"/>
    <w:rsid w:val="6A1D5A85"/>
    <w:rsid w:val="6B852386"/>
    <w:rsid w:val="6BCD6113"/>
    <w:rsid w:val="6C4E656F"/>
    <w:rsid w:val="70E227EF"/>
    <w:rsid w:val="725E72FB"/>
    <w:rsid w:val="75D56C32"/>
    <w:rsid w:val="76F9223B"/>
    <w:rsid w:val="79D962B6"/>
    <w:rsid w:val="7D113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2019-12-10T03:59:00Z</dcterms:created>
  <dc:creator>孟娜</dc:creator>
  <cp:lastModifiedBy>狂奔蜗牛</cp:lastModifiedBy>
  <cp:lastPrinted>2019-12-11T03:52:00Z</cp:lastPrinted>
  <dcterms:modified xsi:type="dcterms:W3CDTF">2019-12-13T08:53:46Z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