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0" w:name="_GoBack"/>
      <w:bookmarkEnd w:id="0"/>
      <w:r>
        <w:rPr>
          <w:rFonts w:hint="eastAsia" w:ascii="仿宋_GB2312" w:hAnsi="仿宋_GB2312" w:eastAsia="仿宋_GB2312" w:cs="仿宋_GB2312"/>
          <w:sz w:val="32"/>
          <w:szCs w:val="32"/>
          <w:lang w:val="en-US" w:eastAsia="zh-CN"/>
        </w:rPr>
        <w:t>：</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w:t>
      </w:r>
      <w:r>
        <w:rPr>
          <w:rFonts w:hint="eastAsia" w:ascii="仿宋_GB2312" w:hAnsi="宋体" w:eastAsia="仿宋_GB2312"/>
          <w:color w:val="auto"/>
          <w:sz w:val="32"/>
          <w:szCs w:val="32"/>
          <w:u w:val="none"/>
          <w:lang w:eastAsia="zh-CN"/>
        </w:rPr>
        <w:t>《质检总局、国家标准委关于印发《关于培育和发展团体标准的指导意见》通知》（国质检标联</w:t>
      </w:r>
      <w:r>
        <w:rPr>
          <w:rFonts w:hint="eastAsia" w:ascii="仿宋_GB2312" w:hAnsi="宋体" w:eastAsia="仿宋_GB2312"/>
          <w:color w:val="auto"/>
          <w:sz w:val="32"/>
          <w:szCs w:val="32"/>
          <w:u w:val="none"/>
        </w:rPr>
        <w:t>〔2016〕</w:t>
      </w:r>
      <w:r>
        <w:rPr>
          <w:rFonts w:hint="eastAsia" w:ascii="仿宋_GB2312" w:hAnsi="宋体" w:eastAsia="仿宋_GB2312"/>
          <w:color w:val="auto"/>
          <w:sz w:val="32"/>
          <w:szCs w:val="32"/>
          <w:u w:val="none"/>
          <w:lang w:val="en-US" w:eastAsia="zh-CN"/>
        </w:rPr>
        <w:t>109</w:t>
      </w:r>
      <w:r>
        <w:rPr>
          <w:rFonts w:hint="eastAsia" w:ascii="仿宋_GB2312" w:hAnsi="宋体" w:eastAsia="仿宋_GB2312"/>
          <w:color w:val="auto"/>
          <w:sz w:val="32"/>
          <w:szCs w:val="32"/>
          <w:u w:val="none"/>
        </w:rPr>
        <w:t>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《住房城乡建设部办公厅关于培育和发展工程建设团体标准的意见》（建办标〔2016〕57号）要求和有关法律、法规的规定，制定本办法。</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pPr>
        <w:ind w:firstLine="640" w:firstLineChars="200"/>
        <w:rPr>
          <w:rFonts w:hint="eastAsia" w:ascii="仿宋_GB2312" w:hAnsi="宋体" w:eastAsia="仿宋_GB2312"/>
          <w:color w:val="auto"/>
          <w:sz w:val="32"/>
          <w:szCs w:val="32"/>
          <w:u w:val="none"/>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NCIA</w:t>
      </w:r>
      <w:r>
        <w:rPr>
          <w:rFonts w:hint="eastAsia" w:ascii="仿宋_GB2312" w:hAnsi="宋体" w:eastAsia="仿宋_GB2312"/>
          <w:color w:val="auto"/>
          <w:sz w:val="32"/>
          <w:szCs w:val="32"/>
          <w:u w:val="none"/>
        </w:rPr>
        <w:t>大写字母构成。</w:t>
      </w:r>
    </w:p>
    <w:p>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78720" behindDoc="0" locked="0" layoutInCell="1" allowOverlap="1">
                <wp:simplePos x="0" y="0"/>
                <wp:positionH relativeFrom="column">
                  <wp:posOffset>1379855</wp:posOffset>
                </wp:positionH>
                <wp:positionV relativeFrom="paragraph">
                  <wp:posOffset>330200</wp:posOffset>
                </wp:positionV>
                <wp:extent cx="0" cy="1661795"/>
                <wp:effectExtent l="4445" t="0" r="1460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78720;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J9bpdcAAAAKAQAADwAAAAAAAAABACAAAAAiAAAAZHJz&#10;L2Rvd25yZXYueG1sUEsBAhQAFAAAAAgAh07iQJMPDenMAQAAagMAAA4AAAAAAAAAAQAgAAAAJg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77696" behindDoc="0" locked="0" layoutInCell="1" allowOverlap="1">
                <wp:simplePos x="0" y="0"/>
                <wp:positionH relativeFrom="column">
                  <wp:posOffset>1651000</wp:posOffset>
                </wp:positionH>
                <wp:positionV relativeFrom="paragraph">
                  <wp:posOffset>346710</wp:posOffset>
                </wp:positionV>
                <wp:extent cx="0" cy="1240155"/>
                <wp:effectExtent l="4445" t="0" r="14605" b="1714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77696;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KfaMjYAAAACgEAAA8AAAAAAAAAAQAgAAAAIgAAAGRy&#10;cy9kb3ducmV2LnhtbFBLAQIUABQAAAAIAIdO4kAj6SuYzAEAAGwDAAAOAAAAAAAAAAEAIAAAACc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76672" behindDoc="0" locked="0" layoutInCell="1" allowOverlap="1">
                <wp:simplePos x="0" y="0"/>
                <wp:positionH relativeFrom="column">
                  <wp:posOffset>2392045</wp:posOffset>
                </wp:positionH>
                <wp:positionV relativeFrom="paragraph">
                  <wp:posOffset>338455</wp:posOffset>
                </wp:positionV>
                <wp:extent cx="0" cy="833120"/>
                <wp:effectExtent l="4445" t="0" r="1460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76672;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tCbnNcAAAAKAQAADwAAAAAAAAABACAAAAAiAAAAZHJz&#10;L2Rvd25yZXYueG1sUEsBAhQAFAAAAAgAh07iQDEY/F3MAQAAaQMAAA4AAAAAAAAAAQAgAAAAJg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74624" behindDoc="0" locked="0" layoutInCell="1" allowOverlap="1">
                <wp:simplePos x="0" y="0"/>
                <wp:positionH relativeFrom="column">
                  <wp:posOffset>3089275</wp:posOffset>
                </wp:positionH>
                <wp:positionV relativeFrom="paragraph">
                  <wp:posOffset>330200</wp:posOffset>
                </wp:positionV>
                <wp:extent cx="0" cy="431165"/>
                <wp:effectExtent l="5080" t="0" r="13970" b="698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74624;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6DYV1wAAAAoBAAAPAAAAAAAAAAEAIAAAACIAAABkcnMv&#10;ZG93bnJldi54bWxQSwECFAAUAAAACACHTuJAOGZ4TMsBAABrAwAADgAAAAAAAAABACAAAAAm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highlight w:val="none"/>
          <w:u w:val="none"/>
          <w:lang w:val="en-US" w:eastAsia="zh-CN"/>
        </w:rPr>
        <w:t>NCIA</w:t>
      </w:r>
      <w:r>
        <w:rPr>
          <w:rFonts w:hint="eastAsia" w:ascii="仿宋_GB2312" w:hAnsi="仿宋_GB2312" w:eastAsia="仿宋_GB2312" w:cs="仿宋_GB2312"/>
          <w:color w:val="auto"/>
          <w:sz w:val="28"/>
          <w:szCs w:val="28"/>
          <w:u w:val="none"/>
          <w:lang w:val="fr-FR"/>
        </w:rPr>
        <w:t xml:space="preserve">   ×××-××××</w:t>
      </w:r>
    </w:p>
    <w:p>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75648" behindDoc="0" locked="0" layoutInCell="1" allowOverlap="1">
                <wp:simplePos x="0" y="0"/>
                <wp:positionH relativeFrom="column">
                  <wp:posOffset>3089275</wp:posOffset>
                </wp:positionH>
                <wp:positionV relativeFrom="paragraph">
                  <wp:posOffset>365125</wp:posOffset>
                </wp:positionV>
                <wp:extent cx="10287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75648;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bCDQNYAAAAJAQAADwAAAAAAAAABACAAAAAiAAAAZHJz&#10;L2Rvd25yZXYueG1sUEsBAhQAFAAAAAgAh07iQL+gSxrNAQAAagMAAA4AAAAAAAAAAQAgAAAAJQ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73600" behindDoc="0" locked="0" layoutInCell="1" allowOverlap="1">
                <wp:simplePos x="0" y="0"/>
                <wp:positionH relativeFrom="column">
                  <wp:posOffset>2392045</wp:posOffset>
                </wp:positionH>
                <wp:positionV relativeFrom="paragraph">
                  <wp:posOffset>382905</wp:posOffset>
                </wp:positionV>
                <wp:extent cx="177355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73600;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qO0y1gAAAAkBAAAPAAAAAAAAAAEAIAAA&#10;ACIAAABkcnMvZG93bnJldi54bWxQSwECFAAUAAAACACHTuJAYjpa/9UBAAB2AwAADgAAAAAAAAAB&#10;ACAAAAAlAQAAZHJzL2Uyb0RvYy54bWxQSwUGAAAAAAYABgBZAQAAb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72576" behindDoc="0" locked="0" layoutInCell="1" allowOverlap="1">
                <wp:simplePos x="0" y="0"/>
                <wp:positionH relativeFrom="column">
                  <wp:posOffset>1659255</wp:posOffset>
                </wp:positionH>
                <wp:positionV relativeFrom="paragraph">
                  <wp:posOffset>14605</wp:posOffset>
                </wp:positionV>
                <wp:extent cx="250634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72576;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vCjUAAAABwEAAA8AAAAAAAAAAQAgAAAAIgAAAGRycy9k&#10;b3ducmV2LnhtbFBLAQIUABQAAAAIAIdO4kAYtFFqzQEAAGoDAAAOAAAAAAAAAAEAIAAAACM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79744" behindDoc="0" locked="0" layoutInCell="1" allowOverlap="1">
                <wp:simplePos x="0" y="0"/>
                <wp:positionH relativeFrom="column">
                  <wp:posOffset>1379855</wp:posOffset>
                </wp:positionH>
                <wp:positionV relativeFrom="paragraph">
                  <wp:posOffset>407035</wp:posOffset>
                </wp:positionV>
                <wp:extent cx="273812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79744;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&#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2uOW1wAAAAkBAAAPAAAAAAAAAAEAIAAAACIAAABk&#10;cnMvZG93bnJldi54bWxQSwECFAAUAAAACACHTuJAAp0uV84BAABqAwAADgAAAAAAAAABACAAAAAm&#10;AQAAZHJzL2Uyb0RvYy54bWxQSwUGAAAAAAYABgBZAQAAZ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c、有助于说明团体标准立项情况的相关说明材料纸质版一式两份、电子版一份，随函同时报送。</w:t>
      </w:r>
    </w:p>
    <w:p>
      <w:pPr>
        <w:numPr>
          <w:ilvl w:val="0"/>
          <w:numId w:val="0"/>
        </w:numPr>
        <w:spacing w:line="360" w:lineRule="auto"/>
        <w:ind w:left="420" w:leftChars="200" w:firstLine="0" w:firstLineChars="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c、相关标准及法律法规情况，与国内外相关标准的内容比对（包括国内、外标准的名称和编号，是否存在重复情况）。</w:t>
      </w:r>
    </w:p>
    <w:p>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“会议纪要”，并附加参加审查会议的单位和人员名单。获得评审会议三分之二以上赞成票，方可通过审查。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有效回函中有三分之二赞成，方可通过审查。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pPr>
        <w:ind w:firstLine="640" w:firstLineChars="200"/>
        <w:rPr>
          <w:rFonts w:hint="eastAsia" w:ascii="仿宋_GB2312" w:hAnsi="宋体" w:eastAsia="仿宋_GB2312"/>
          <w:color w:val="auto"/>
          <w:sz w:val="32"/>
          <w:szCs w:val="32"/>
          <w:u w:val="none"/>
          <w:lang w:val="en-US"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20003.1-2014）和《国家标准涉及专利的管理规定（暂行）》处理。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pPr>
        <w:ind w:firstLine="640" w:firstLineChars="200"/>
        <w:rPr>
          <w:rFonts w:hint="eastAsia" w:ascii="仿宋_GB2312" w:hAnsi="宋体" w:eastAsia="仿宋_GB2312"/>
          <w:color w:val="auto"/>
          <w:sz w:val="32"/>
          <w:szCs w:val="32"/>
          <w:u w:val="none"/>
          <w:lang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第十七条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本办法自公布之日起实施。</w:t>
      </w:r>
    </w:p>
    <w:p>
      <w:pPr>
        <w:ind w:firstLine="640" w:firstLineChars="200"/>
        <w:rPr>
          <w:rFonts w:hint="eastAsia" w:ascii="仿宋_GB2312" w:hAnsi="宋体" w:eastAsia="仿宋_GB2312"/>
          <w:color w:val="auto"/>
          <w:sz w:val="32"/>
          <w:szCs w:val="32"/>
          <w:u w:val="none"/>
          <w:lang w:val="en-US" w:eastAsia="zh-CN"/>
        </w:rPr>
      </w:pPr>
    </w:p>
    <w:p>
      <w:pPr>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sz w:val="32"/>
          <w:szCs w:val="32"/>
          <w:lang w:val="en-US" w:eastAsia="zh-CN"/>
        </w:rPr>
      </w:pPr>
    </w:p>
    <w:p>
      <w:pPr>
        <w:jc w:val="both"/>
        <w:rPr>
          <w:rFonts w:hint="default" w:ascii="方正小标宋简体" w:hAnsi="方正小标宋简体" w:eastAsia="方正小标宋简体" w:cs="方正小标宋简体"/>
          <w:sz w:val="11"/>
          <w:szCs w:val="11"/>
          <w:lang w:val="en-US" w:eastAsia="zh-CN"/>
        </w:rPr>
      </w:pPr>
    </w:p>
    <w:sectPr>
      <w:footerReference r:id="rId3" w:type="default"/>
      <w:pgSz w:w="11906" w:h="16838"/>
      <w:pgMar w:top="1440" w:right="1800" w:bottom="1304"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20FFB"/>
    <w:rsid w:val="03884F02"/>
    <w:rsid w:val="054C5B8F"/>
    <w:rsid w:val="07BB3A85"/>
    <w:rsid w:val="0C9D2B98"/>
    <w:rsid w:val="0CC940CD"/>
    <w:rsid w:val="1043568D"/>
    <w:rsid w:val="110D206E"/>
    <w:rsid w:val="13773DB1"/>
    <w:rsid w:val="159B4B33"/>
    <w:rsid w:val="1DAE1B7B"/>
    <w:rsid w:val="1E87447F"/>
    <w:rsid w:val="1EB37B1C"/>
    <w:rsid w:val="1EBE5EC5"/>
    <w:rsid w:val="1F567CBD"/>
    <w:rsid w:val="1FC56DDC"/>
    <w:rsid w:val="24814ABA"/>
    <w:rsid w:val="25673449"/>
    <w:rsid w:val="2A4D2E66"/>
    <w:rsid w:val="2B7C54B1"/>
    <w:rsid w:val="2CD37362"/>
    <w:rsid w:val="2EDF16E8"/>
    <w:rsid w:val="2F43112B"/>
    <w:rsid w:val="313B239F"/>
    <w:rsid w:val="33142803"/>
    <w:rsid w:val="33391E24"/>
    <w:rsid w:val="34390AB3"/>
    <w:rsid w:val="35F43E97"/>
    <w:rsid w:val="369B4A0A"/>
    <w:rsid w:val="38A56D35"/>
    <w:rsid w:val="390864D8"/>
    <w:rsid w:val="3CCC58C9"/>
    <w:rsid w:val="3DB33F71"/>
    <w:rsid w:val="3DFC086C"/>
    <w:rsid w:val="3E241944"/>
    <w:rsid w:val="3E687363"/>
    <w:rsid w:val="3EDD7BE3"/>
    <w:rsid w:val="42852F63"/>
    <w:rsid w:val="430A75D7"/>
    <w:rsid w:val="4332356E"/>
    <w:rsid w:val="46704B43"/>
    <w:rsid w:val="47C74EC9"/>
    <w:rsid w:val="4B43685C"/>
    <w:rsid w:val="4BEB2288"/>
    <w:rsid w:val="4C220FFB"/>
    <w:rsid w:val="4C6E0F43"/>
    <w:rsid w:val="54D44BB1"/>
    <w:rsid w:val="5BB934CB"/>
    <w:rsid w:val="5D1951E7"/>
    <w:rsid w:val="5F1E7E50"/>
    <w:rsid w:val="650721BA"/>
    <w:rsid w:val="659B7F59"/>
    <w:rsid w:val="673A6F86"/>
    <w:rsid w:val="67C05166"/>
    <w:rsid w:val="69BF62BD"/>
    <w:rsid w:val="6C7435AD"/>
    <w:rsid w:val="6D307D8C"/>
    <w:rsid w:val="736655A5"/>
    <w:rsid w:val="78517B8E"/>
    <w:rsid w:val="7E3F1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4833</Words>
  <Characters>4950</Characters>
  <Lines>0</Lines>
  <Paragraphs>0</Paragraphs>
  <TotalTime>339</TotalTime>
  <ScaleCrop>false</ScaleCrop>
  <LinksUpToDate>false</LinksUpToDate>
  <CharactersWithSpaces>5454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2018-02-01T09:19:00Z</dcterms:created>
  <dc:creator>HERMITNA</dc:creator>
  <cp:lastModifiedBy>Miss 佳</cp:lastModifiedBy>
  <cp:lastPrinted>2019-12-27T08:30:00Z</cp:lastPrinted>
  <dcterms:modified xsi:type="dcterms:W3CDTF">2019-12-30T10:20:33Z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