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  <w:t>2023年度第一批内蒙古自治区建设工程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center"/>
        <w:textAlignment w:val="auto"/>
        <w:rPr>
          <w:rFonts w:hint="eastAsia" w:ascii="仿宋" w:hAnsi="仿宋" w:eastAsia="仿宋" w:cs="仿宋"/>
          <w:b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  <w:t>优质结构金奖名单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center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（排名不分先后）</w:t>
      </w:r>
    </w:p>
    <w:tbl>
      <w:tblPr>
        <w:tblStyle w:val="3"/>
        <w:tblW w:w="9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5"/>
        <w:gridCol w:w="3619"/>
        <w:gridCol w:w="619"/>
        <w:gridCol w:w="3255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4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青椿山总部基地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鄂尔多斯市万得房地产开发有限责任公司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张鹏翔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15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鄂尔多斯市兴达建筑工程有限责任公司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党双维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15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北师大鄂尔多斯附属学校（鄂尔多斯足球学校）施工一标段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鄂尔多斯市康巴什区政府投资项目代建中心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李晨颖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15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兴泰建设集团有限公司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高伟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52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北师大鄂尔多斯附属学校（鄂尔多斯足球学校）施工二标段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鄂尔多斯市康巴什区政府投资项目代建中心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李晨颖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28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山西三建集团有限公司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张锦荣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4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内蒙古电力（集团）有限责任公司A级大数据中心、国家重点实验室和科技报告厅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内蒙古电力（集团）有限责任公司蒙电项目建管分公司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卢晓龙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9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中建三局集团有限公司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王平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15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呼和浩特市第二医院迁建项目医疗综合楼（C-H区）及配套工程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呼和浩特市政府投资非经营性项目代理建设中心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3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河北建设集团股份有限公司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侯圣嘉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53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内蒙古工业大学金川校区电力信息专业教学楼建设项目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内蒙古工业大学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梁晓勇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山东高速德建集团有限公司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唐志勃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乌海市第一中学新校区项目（EPC）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乌海市城市建设投资集团有限公司（代建单位）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郝大海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中交一公局集团有限公司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杨国利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/>
    <w:p>
      <w:pPr>
        <w:tabs>
          <w:tab w:val="left" w:pos="3186"/>
        </w:tabs>
        <w:bidi w:val="0"/>
        <w:jc w:val="left"/>
        <w:rPr>
          <w:lang w:val="en-US" w:eastAsia="zh-CN"/>
        </w:rPr>
      </w:pPr>
    </w:p>
    <w:p>
      <w:pPr>
        <w:tabs>
          <w:tab w:val="left" w:pos="3186"/>
        </w:tabs>
        <w:bidi w:val="0"/>
        <w:jc w:val="left"/>
        <w:rPr>
          <w:lang w:val="en-US" w:eastAsia="zh-CN"/>
        </w:rPr>
      </w:pPr>
    </w:p>
    <w:p>
      <w:pPr>
        <w:tabs>
          <w:tab w:val="left" w:pos="3186"/>
        </w:tabs>
        <w:bidi w:val="0"/>
        <w:jc w:val="left"/>
        <w:rPr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MTBmMDRhNGE2MTllYTI2MzczMmJhYTVlNTI1M2EifQ=="/>
  </w:docVars>
  <w:rsids>
    <w:rsidRoot w:val="00000000"/>
    <w:rsid w:val="4CB911CF"/>
    <w:rsid w:val="5CCA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2023-10-31T08:09:00Z</dcterms:created>
  <dc:creator>HUAWEI</dc:creator>
  <cp:lastModifiedBy>15661006575</cp:lastModifiedBy>
  <dcterms:modified xsi:type="dcterms:W3CDTF">2023-11-17T01:21:17Z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8449851B094743EEA32FEEF195AFC6C7_12</vt:lpwstr>
  </property>
</Properties>
</file>