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w:t>
      </w:r>
    </w:p>
    <w:p>
      <w:pPr>
        <w:jc w:val="center"/>
      </w:pPr>
      <w:bookmarkStart w:id="0" w:name="_GoBack"/>
      <w:r>
        <w:rPr>
          <w:rFonts w:hint="eastAsia" w:ascii="方正小标宋简体" w:hAnsi="方正小标宋简体"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rPr>
        <w:t>年度内蒙古自治区建筑业新技术应用示范工程</w:t>
      </w:r>
      <w:r>
        <w:rPr>
          <w:rFonts w:hint="eastAsia" w:ascii="方正小标宋简体" w:hAnsi="方正小标宋简体" w:eastAsia="方正小标宋简体" w:cs="方正小标宋简体"/>
          <w:b w:val="0"/>
          <w:bCs w:val="0"/>
          <w:color w:val="auto"/>
          <w:sz w:val="44"/>
          <w:szCs w:val="44"/>
          <w:lang w:eastAsia="zh-CN"/>
        </w:rPr>
        <w:t>评价立项</w:t>
      </w:r>
      <w:r>
        <w:rPr>
          <w:rFonts w:hint="eastAsia" w:ascii="方正小标宋简体" w:hAnsi="方正小标宋简体" w:eastAsia="方正小标宋简体" w:cs="方正小标宋简体"/>
          <w:b w:val="0"/>
          <w:bCs w:val="0"/>
          <w:color w:val="auto"/>
          <w:sz w:val="44"/>
          <w:szCs w:val="44"/>
          <w:lang w:val="en-US" w:eastAsia="zh-CN"/>
        </w:rPr>
        <w:t>名单</w:t>
      </w:r>
    </w:p>
    <w:bookmarkEnd w:id="0"/>
    <w:p/>
    <w:tbl>
      <w:tblPr>
        <w:tblStyle w:val="3"/>
        <w:tblW w:w="14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237"/>
        <w:gridCol w:w="3396"/>
        <w:gridCol w:w="2783"/>
        <w:gridCol w:w="2227"/>
        <w:gridCol w:w="2137"/>
        <w:gridCol w:w="2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申报年度</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项目名称</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承建单位</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工程规模</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开工时间</w:t>
            </w:r>
          </w:p>
        </w:tc>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呼和浩特市职业病防治院建设项目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中国二十二冶集团有限公司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20675.37㎡</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2022年6月18日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2024年10月31日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松山区璞玥风华住宅小区三期19#楼</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赤峰傲通建筑工程有限公司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22779.89㎡</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2022年12月9日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瑞银中心综合楼</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赤峰市国力建筑安装有限责任公司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40934.38㎡</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2022年04月01日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2024年10月01日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赤峰市红山区长青街房产17、18、19号D级危楼原址翻建建设项目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赤峰鹏安市政工程有限公司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10419.37平方米</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2023年9月8日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2024年3月1日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松山工业园区引水工程</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赤峰百盛建筑工程有限公司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配水站建筑面积774.7㎡，输水管道全长 27719 m</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2022年6月13日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翁牛特旗紫城生活垃圾处理厂扩建项目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赤峰市金川市政建设工程有限公司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61153988.08元</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2023年3月15日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2023年11月15日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申报年度</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项目名称</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承建单位</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工程规模</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开工时间</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赤峰市北洼子医养结合养老社区建设项目-医养结合养老社区第三标段工程</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内蒙古中森建设有限公司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66570.19㎡</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2022年12月27日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2025年4月27日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翁牛特旗乌丹第二中学宿舍楼、食堂建设项目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内蒙古中森建设有限公司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12000㎡</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2023年4月1日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内蒙古自治区赤峰市元宝山区林苗一体化2100亩新建项目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华林天一生态建设有限公司；中环恒沣建设有限公司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92670.65㎡</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2022年8月10日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2024年8月9日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赤峰平民医院医养结合互联网医院建设项目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内蒙古中亿建筑有限公司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16186㎡</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2023年4月14日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2024年10月30日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乌拉特中旗第三小学建设项目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内蒙古志信建筑工程有限公司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15976.68㎡</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2022年5月31日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2024年5月31日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赤峰应用技术职业学院（图书信息中心）建设项目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赤峰正翔建筑工程有限公司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29248.73㎡</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2022年12月16日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2024年9月25日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锡伯印象10#、11#、12#、13#、15#、16#楼及地下车库工程</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赤峰途洋建筑工程有限公司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32988.17㎡</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2022年6月17日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巨华·汇豪名都一标段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内蒙古巨华集团大华建筑安装有限公司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72933.37㎡</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2021年4月5日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申报年度</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项目名称</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承建单位</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工程规模</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开工时间</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巨华·汇豪名都二标段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内蒙古巨华集团大华建筑安装有限公司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83235.41㎡</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2021年4月15日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16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巨华·汇豪名都三标段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内蒙古巨华集团大华建筑安装有限公司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28406.07㎡</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2021年9月10日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呼和浩特市新城区医院迁建建设项目（一期）</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内蒙古巨华集团大华建筑安装有限公司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70478.52㎡</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2023年8月21日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2025年12月28日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包头市G110（民族东路-G210）节点快速化改造工程施工二标段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包头城建集团股份有限公司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桥梁面积19380㎡</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2023年4月8日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2024年9月30日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包头市G110（民族东路—G210）节点快速化改造工程一标段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17540㎡</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2023年3月30日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2024年9月30日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黄三角农高区生态科技城学校建筑工程</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56525㎡</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2023年5月23日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中央储备粮包头直属库有限公司搬迁还建建设项目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48724.77㎡</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2022年9月3日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2024年7月30日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石家庄市栾城人民医院迁建项目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91998.48㎡</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2022年4月28日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2025年4月3日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申报年度</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项目名称</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承建单位</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工程规模</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开工时间</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 5-10MW 新能源超大型风机及关键核心部件高端智能制造项目-7#地块各单体及8#地块叶片试验台等项目总承包工程</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中国二冶集团有限公司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27072.83㎡</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2023年06月14日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裕华苑小区4#-7#住宅楼10#配套用房及地下车库建设项目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赤峰宏基西诚建筑工程有限公司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63701.59㎡</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2023年9月8日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25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喀喇沁旗学府花园A区9#、10#、11#住宅楼项目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赤峰锦城建筑有限公司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16567.86㎡</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2022年8月20日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2023年8月30日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鄂尔多斯新建学生公寓和综合服务楼项目（一标段）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德成建设集团有限公司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49830.24m²</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2022年10月25日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乌海市第十九中学（九年一贯制学校）土建及配套项目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内蒙古蒙西建设集团有限公司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24947.81㎡</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2023年3月1日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东胜区第二中学新建综合楼建设项目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内蒙古宏胜达建筑集团有限责任公司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10550.24㎡</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2023年5月27日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2024年7月27日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金宇保灵生物药品有限公司A-9兽用疫苗生产车间建设项目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内蒙古誉宸建筑工程有限公司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10522.55 ㎡</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2023年4月1日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2024年4月1日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申报年度</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项目名称</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承建单位</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工程规模</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开工时间</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赤峰第八中学教学楼建设项目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内蒙古晟焱建设集团有限责任公司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16994.32㎡</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2022年12月29日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2024年12月29日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宁城樽樾府小区一期建设项目 （三标段）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内蒙古盛安建设（集团）有限公司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33358.42㎡</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2022年9月1日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2025年10月1日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赤峰市北洼子医养结合养老社区建设项目-医养结合养老社区第二标段工程</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内蒙古盛安建设（集团）有限公司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53891.58㎡</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2022年12月27日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2025年4月26日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林东产业园标准化厂房建设项目（一期）</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内蒙古盛安建设（集团）有限公司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32499.19㎡</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2023年7月25日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34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宁城樽樾府小区一期建设项目 （二标段）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内蒙古盛安建设（集团）有限公司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33188.3㎡</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2022年9月1日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2025年10月1日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赤峰市红山区第二十九幼儿园建设项目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赤峰慧津建筑工程有限公司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9943.96㎡</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2023年1月13日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36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赤峰市北洼子医养结合养老社区建设项目-康养中心商务综合楼</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河北建设集团股份有限公司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41435.07㎡</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2022年10月16日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2023年10月15日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兴安盟第三人民医院迁址新建新增建设项目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河北建设集团股份有限公司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47495.84㎡</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2022年8月1日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申报年度</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项目名称</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承建单位</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工程规模</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开工时间</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呼和浩特新机场工作区工程施工总承包一标段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10.75万㎡</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2022年8月12日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2024年6月14日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蒙苏经济开发区零碳产业园新能源高效能电池园区基础设施建设项目/基地建设项目7标段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126592.18㎡</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2022年10月20日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40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呼和浩特新机场航站楼指廊建设工程施工总承包</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60800㎡</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2023年3月15日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呼和浩特市华润万象城商业总承包项目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28.9万㎡</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2022年8月10日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2024年9月30日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42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克什克腾旗鸿德红色教育暨综合实训基地建设项目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赤峰捷畅建筑工程有限公司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35184.78㎡</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2023年6月10日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2024年7月31日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43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巴林右旗中心城区城市棚户区改造回迁安置房及配套基础设施建设项目新旗医院南片区（一标段）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赤峰宏基建筑（集团）有限公司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72987.04㎡</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2022年8月10日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金地保全庄2号建设项目3.1期</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赤峰宏基建筑（集团）有限公司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39507.76㎡</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2022年9月16日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2025年10月30日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新型电力系统产业研发制造基地-1#生产厂房</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内蒙古城建工程股份有限公司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10955.89 ㎡</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2022年8月1日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申报年度</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项目名称</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承建单位</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工程规模</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开工时间</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科右中旗索幺勒文化产业园项目A区项目1#2#3#4#及地下车库</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赤峰宝晟建筑安装工程有限公司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38679.49 ㎡</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2022年7月10日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2024年10月1日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城投学苑工程建设项目（二期、三期）</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陕西建工第五建设集团有限公司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162933.39㎡</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2022年6月10日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2024年8月9日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东胜区万达广场（二期）项目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陕西建工第五建设集团有限公司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108000㎡</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2023年5月10日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49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伊旗开远广场</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陕西建工第五建设集团有限公司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127505㎡</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2023年7月30日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2026年10月30日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50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托克托电厂至呼和浩特市长输供热管 网工程项目玉泉区隔压换热站</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内蒙古建设投资集团有限公司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30193.38㎡</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2023年4月12日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2024年7月15日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科技创新中心建设项目（一期）A 区综合科研楼（含室外工程、门房）EPC总承包</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中航天建设工程集团有限公司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73186.50㎡</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2022年9月9日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2024年9月8日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准格尔中学建设项目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189153.01㎡</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2023年4月28日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2024年4月27日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兴泰时代广场一期</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185379.78㎡</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2022年9月26日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2025年9月25日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鄂尔多斯市中心医院东胜部医疗综合楼建设项目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39575.11㎡</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2022年10月12日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2024年10月12日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包银高铁巴彦淖尔站综合客运枢纽（临河区新区综合客运枢纽）建设项目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20087.49㎡</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2022年9月20日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申报年度</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项目名称</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承建单位</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工程规模</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开工时间</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56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内蒙古自治区国际蒙医医院扩建项目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101800㎡</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2023年4月20日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2025年4月18日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内蒙古电力营销服务公司电能计量综合楼建设项目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40823.19㎡</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2023年3月21日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内蒙古大学草原家畜种质创新与繁育基地科研平台基础建设项目二期工程</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22864㎡</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2022年12月20日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2024年12月28日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内蒙古大学纪检监察学科和重大科研平台基础建设（南校区三期工程建设）项目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89176.52㎡</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2023年2月10日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2025年2月8日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清水河县医院业务用房项目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34646.4㎡</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2023年3月20日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2026年3月20日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61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内蒙古自治区中医医院门诊楼改扩建项目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兴泰建设集团有限公司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27873.7㎡</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2022年9月1日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2024年8月31日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62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S43呼和浩特机场高速公路什不更互通上跨唐包铁路立交工程JCSG-2标段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中铁六局集团呼和浩特铁路建设有限公司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shd w:val="clear"/>
                <w:lang w:val="en-US" w:eastAsia="zh-CN" w:bidi="ar"/>
              </w:rPr>
              <w:t>桥梁长度1344.5m</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2022年5月20日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2024年9月30日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63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宁城樽樾府小区二期建设项目 （一标段）工程</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赤峰市宁泰建筑工程有限公司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59730.35㎡</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2023年5月11日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2024年10月1日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申报年度</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项目名称</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承建单位</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工程规模</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开工时间</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64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中国农业银行数据中心第三分部和林格尔和林格尔新区建设项目一期工程</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209122.33㎡</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2022年8月1日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巴彦淖尔市第二医院（市传染病医院）建设项目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13911.68㎡</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2022年5月18日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2023年10月30日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准格尔旗薛家湾惠泽小区公共租赁住房项目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37404.55㎡</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2023年7月5日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2024年11月15日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伊金霍洛旗博物馆建设项目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25627.32㎡</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2023年9月15日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2025年8月25日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鄂尔多斯应用技术学院新建学生公寓和综合服务楼项目（二标段）</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20211.75㎡</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2022年10月31日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69</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北京中医医院内蒙古医院建设项目住院楼施工项目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24313.19㎡</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2022年8月20日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2024年7月30日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呼和浩特新机场管工程（新机场部分）土建及配套工程施工</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12394㎡</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2022年8月15日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2025年1月31日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2"/>
                <w:sz w:val="24"/>
                <w:szCs w:val="24"/>
                <w:u w:val="none"/>
                <w:lang w:val="en-US" w:eastAsia="zh-CN" w:bidi="ar-SA"/>
              </w:rPr>
              <w:t>71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内蒙古自治区鄂尔多斯市达拉特旗文化旅游服务中心新建项目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内蒙古新鑫工程建设有限责任公司、兴泰建设集团有限公司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20861.63㎡</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2023年4月1日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2025年3月30日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申报年度</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项目名称</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承建单位</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sz w:val="24"/>
                <w:szCs w:val="24"/>
                <w:u w:val="none"/>
                <w:lang w:val="en-US" w:eastAsia="zh-CN"/>
              </w:rPr>
              <w:t>工程规模</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开工时间</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竣工时间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72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内蒙古自治区鄂尔多斯市达拉特旗青少年活动中心新建项目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内蒙古新鑫工程建设有限责任公司、兴泰建设集团有限公司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30294.76㎡</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2023年4月1日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2025年3月30日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河套学院实验实训楼建设项目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中天建设集团有限公司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15758.22㎡</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2023年3月10日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2023年12月30日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学府二号小区1#-7#楼及消防水池泵房小区外网工程</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敖汉旗教育建筑工程有限责任公司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26400.73㎡</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2023年9月8日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2025年10月1日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新能源高端智能制造项目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陕西煤业化工（建设）集团有限公司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84228.39㎡</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2023年5月28日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2024年4月23日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G1015绥满高速公路铁力至科右中旗联络线新发（蒙吉界）至科右中旗段施工总承包XKZCB-1标</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中建铁路投资建设集团有限公司/兴泰建设集团有限公司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24.485km</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2023年7月10日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2024年11月30日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77</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克什克腾旗和园建设项目</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赤峰翼阳建设工程有限公司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39359.26㎡</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2023年4月1日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78</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2023</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包头市档案馆项目工程施工</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中国建筑第八工程局有限公司</w:t>
            </w:r>
          </w:p>
        </w:tc>
        <w:tc>
          <w:tcPr>
            <w:tcW w:w="2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40647.94㎡</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2023年5月9日</w:t>
            </w:r>
          </w:p>
        </w:tc>
        <w:tc>
          <w:tcPr>
            <w:tcW w:w="2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2025年10月2日</w:t>
            </w:r>
          </w:p>
        </w:tc>
      </w:tr>
    </w:tbl>
    <w:p/>
    <w:sectPr>
      <w:pgSz w:w="16838" w:h="11906" w:orient="landscape"/>
      <w:pgMar w:top="1701" w:right="1440" w:bottom="1701"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59DA474-31FD-486C-A77A-F1D629E6E142}"/>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7E2601C2-AE80-4C69-AE09-B87A30614E60}"/>
  </w:font>
  <w:font w:name="方正小标宋简体">
    <w:panose1 w:val="02000000000000000000"/>
    <w:charset w:val="86"/>
    <w:family w:val="auto"/>
    <w:pitch w:val="default"/>
    <w:sig w:usb0="00000001" w:usb1="08000000" w:usb2="00000000" w:usb3="00000000" w:csb0="00040000" w:csb1="00000000"/>
    <w:embedRegular r:id="rId3" w:fontKey="{9A529185-38D0-4D32-9FFD-11A9DA43A41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YTg3M2RkOTI0ZGQwMGQ2NWU1ZjdiNjM5OWEyNmEifQ=="/>
  </w:docVars>
  <w:rsids>
    <w:rsidRoot w:val="6460271F"/>
    <w:rsid w:val="64602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color w:val="000000" w:themeColor="text1"/>
      <w:kern w:val="2"/>
      <w:sz w:val="32"/>
      <w:szCs w:val="32"/>
      <w:lang w:val="en-US" w:eastAsia="zh-CN" w:bidi="ar-SA"/>
      <w14:textFill>
        <w14:solidFill>
          <w14:schemeClr w14:val="tx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2023-12-11T01:58:00Z</dcterms:created>
  <dc:creator>ltj</dc:creator>
  <cp:lastModifiedBy>ltj</cp:lastModifiedBy>
  <dcterms:modified xsi:type="dcterms:W3CDTF">2023-12-11T01:58:44Z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A098EC243A654D74A1C200F0CCB0EC91_11</vt:lpwstr>
  </property>
</Properties>
</file>