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附件2表1：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主申报单位（公章）：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lang w:val="en-US" w:eastAsia="zh-CN"/>
        </w:rPr>
        <w:br w:type="page"/>
      </w:r>
    </w:p>
    <w:tbl>
      <w:tblPr>
        <w:tblStyle w:val="3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3095"/>
        <w:gridCol w:w="1494"/>
        <w:gridCol w:w="2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66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工程地点</w:t>
            </w:r>
          </w:p>
        </w:tc>
        <w:tc>
          <w:tcPr>
            <w:tcW w:w="66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建筑面积</w:t>
            </w:r>
          </w:p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（房屋建筑类）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合同额</w:t>
            </w:r>
          </w:p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（其他类）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施工许可证号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结构形式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开工日期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计划</w:t>
            </w:r>
          </w:p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竣工日期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项目负责人及手机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项目负责人及手机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设计单位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项目负责人及手机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承建单位项目经理及身份证号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项目经理执业资格证书号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监理单位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总监理工程师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申报单位联系人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联系人手机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主要参建单位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参建的分部工程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参建工程量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、造价及占比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参建单位项目负责人及身份证号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参建单位项目负责人执业资格证书号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83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工程概况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4" w:hRule="exact"/>
          <w:jc w:val="center"/>
        </w:trPr>
        <w:tc>
          <w:tcPr>
            <w:tcW w:w="8336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278" w:lineRule="exact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（可另附页）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tbl>
      <w:tblPr>
        <w:tblStyle w:val="3"/>
        <w:tblW w:w="83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72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831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91" w:line="240" w:lineRule="auto"/>
              <w:ind w:left="2707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拟完成绿色施工主要指标情况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环境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保护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节材与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材料资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源利用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节水与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水资源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利用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节能与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能源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利用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节地与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土地资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源保护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tbl>
      <w:tblPr>
        <w:tblStyle w:val="3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9" w:hRule="exact"/>
          <w:jc w:val="center"/>
        </w:trPr>
        <w:tc>
          <w:tcPr>
            <w:tcW w:w="833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324" w:lineRule="exact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织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绿色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工技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术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攻关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创新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附页</w:t>
            </w:r>
            <w:r>
              <w:rPr>
                <w:rFonts w:hint="eastAsia" w:ascii="仿宋" w:hAnsi="仿宋" w:eastAsia="仿宋" w:cs="仿宋"/>
                <w:color w:val="auto"/>
                <w:spacing w:val="-142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exact"/>
          <w:jc w:val="center"/>
        </w:trPr>
        <w:tc>
          <w:tcPr>
            <w:tcW w:w="833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05" w:line="240" w:lineRule="auto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工程进度计划：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exact"/>
          <w:jc w:val="center"/>
        </w:trPr>
        <w:tc>
          <w:tcPr>
            <w:tcW w:w="833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9" w:line="28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预期经济效益与社会效益：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tbl>
      <w:tblPr>
        <w:tblStyle w:val="3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建设单位意见: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勘察单位意见: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设计单位意见: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承建单位意见: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监理单位意见: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推荐单位意见: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附件2表2：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2024年度内蒙古自治区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绿色施工工程建设单位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rPr>
          <w:rFonts w:hint="eastAsia" w:ascii="仿宋" w:hAnsi="仿宋" w:eastAsia="仿宋" w:cs="仿宋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建设单位（公章）：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tbl>
      <w:tblPr>
        <w:tblStyle w:val="3"/>
        <w:tblW w:w="84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1"/>
        <w:gridCol w:w="1767"/>
        <w:gridCol w:w="1403"/>
        <w:gridCol w:w="2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6" w:hRule="atLeast"/>
        </w:trPr>
        <w:tc>
          <w:tcPr>
            <w:tcW w:w="8499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承担工作内容和拟完成工程绿色施工相关工作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2000字左右，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可另附页）：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附件2表3：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2024年度内蒙古自治区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val="en-US" w:eastAsia="zh-CN"/>
        </w:rPr>
        <w:t>勘察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eastAsia="zh-CN"/>
        </w:rPr>
        <w:t>单位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勘察单位（公章）：</w:t>
      </w:r>
    </w:p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tbl>
      <w:tblPr>
        <w:tblStyle w:val="3"/>
        <w:tblW w:w="84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1"/>
        <w:gridCol w:w="1767"/>
        <w:gridCol w:w="1403"/>
        <w:gridCol w:w="2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执业资格证书号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7" w:hRule="atLeast"/>
        </w:trPr>
        <w:tc>
          <w:tcPr>
            <w:tcW w:w="84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承担工作内容和拟完成工程绿色施工相关工作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2000字左右，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可另附页）：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附件2表4：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2024年度内蒙古自治区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val="en-US" w:eastAsia="zh-CN"/>
        </w:rPr>
        <w:t>设计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eastAsia="zh-CN"/>
        </w:rPr>
        <w:t>单位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设计单位（公章）：</w:t>
      </w:r>
    </w:p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tbl>
      <w:tblPr>
        <w:tblStyle w:val="3"/>
        <w:tblW w:w="84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1"/>
        <w:gridCol w:w="1767"/>
        <w:gridCol w:w="1403"/>
        <w:gridCol w:w="2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执业资格证书号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6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4" w:hRule="atLeast"/>
        </w:trPr>
        <w:tc>
          <w:tcPr>
            <w:tcW w:w="84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承担工作内容和拟完成工程绿色施工相关工作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2000字左右，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可另附页）：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ind w:firstLine="3640" w:firstLineChars="1300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5798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附件2表5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2024年度内蒙古自治区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val="en-US" w:eastAsia="zh-CN"/>
        </w:rPr>
        <w:t>监理</w:t>
      </w:r>
      <w:r>
        <w:rPr>
          <w:rFonts w:hint="eastAsia" w:ascii="方正小标宋简体" w:hAnsi="方正小标宋简体" w:eastAsia="方正小标宋简体"/>
          <w:color w:val="auto"/>
          <w:position w:val="0"/>
          <w:sz w:val="52"/>
          <w:szCs w:val="52"/>
          <w:lang w:eastAsia="zh-CN"/>
        </w:rPr>
        <w:t>单位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工程名称：</w:t>
      </w:r>
    </w:p>
    <w:p>
      <w:pPr>
        <w:rPr>
          <w:rFonts w:hint="eastAsia" w:ascii="仿宋" w:hAnsi="仿宋" w:eastAsia="仿宋" w:cs="仿宋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lang w:val="en-US" w:eastAsia="zh-CN"/>
        </w:rPr>
        <w:t>监理单位（公章）：</w:t>
      </w:r>
    </w:p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br w:type="page"/>
      </w:r>
    </w:p>
    <w:tbl>
      <w:tblPr>
        <w:tblStyle w:val="3"/>
        <w:tblW w:w="849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68"/>
        <w:gridCol w:w="1600"/>
        <w:gridCol w:w="1403"/>
        <w:gridCol w:w="2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承建单位项目负责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总监理工程师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执业资格证书号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6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6" w:hRule="atLeast"/>
        </w:trPr>
        <w:tc>
          <w:tcPr>
            <w:tcW w:w="849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承担工作内容和拟完成工程绿色施工相关工作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2000字左右，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可另附页）：</w:t>
            </w: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widowControl/>
              <w:tabs>
                <w:tab w:val="left" w:pos="719"/>
              </w:tabs>
              <w:spacing w:line="360" w:lineRule="auto"/>
              <w:jc w:val="left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监理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5" w:hRule="atLeas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0" w:hRule="atLeast"/>
        </w:trPr>
        <w:tc>
          <w:tcPr>
            <w:tcW w:w="28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推荐单位意见</w:t>
            </w:r>
          </w:p>
        </w:tc>
        <w:tc>
          <w:tcPr>
            <w:tcW w:w="5631" w:type="dxa"/>
            <w:gridSpan w:val="3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  <w:p>
            <w:pPr>
              <w:widowControl/>
              <w:ind w:firstLine="3920" w:firstLineChars="1400"/>
              <w:textAlignment w:val="bottom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公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E15688-46FD-4358-84DC-09819A1035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80105B0-42B7-4CDE-AD8F-1D56F61F2E4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459E7E6E-AC91-49A8-8E9A-8AB63DB07E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3978BA1-EE95-4154-8246-1CBEACC23E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387FB16-E03E-4A66-AFF0-E745A9766B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Tg3M2RkOTI0ZGQwMGQ2NWU1ZjdiNjM5OWEyNmEifQ=="/>
  </w:docVars>
  <w:rsids>
    <w:rsidRoot w:val="0EAF20EC"/>
    <w:rsid w:val="0EAF20EC"/>
    <w:rsid w:val="50BE1011"/>
    <w:rsid w:val="6E2C2426"/>
    <w:rsid w:val="7CF6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cs="仿宋_GB2312" w:asciiTheme="minorHAnsi" w:hAnsiTheme="minorHAnsi" w:eastAsiaTheme="minorEastAsia"/>
      <w:color w:val="000000" w:themeColor="text1"/>
      <w:kern w:val="2"/>
      <w:sz w:val="1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5">
    <w:name w:val="Table Paragraph"/>
    <w:qFormat/>
    <w:uiPriority w:val="1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1142</Words>
  <Characters>1169</Characters>
  <Lines>0</Lines>
  <Paragraphs>0</Paragraphs>
  <TotalTime>3</TotalTime>
  <ScaleCrop>false</ScaleCrop>
  <LinksUpToDate>false</LinksUpToDate>
  <CharactersWithSpaces>2187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2022-08-02T08:18:00Z</dcterms:created>
  <dc:creator>高鹏程（协会）</dc:creator>
  <cp:lastModifiedBy>ltj</cp:lastModifiedBy>
  <dcterms:modified xsi:type="dcterms:W3CDTF">2024-06-05T01:43:19Z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DFCF3454221741E5BB940C59EFB6E057</vt:lpwstr>
  </property>
</Properties>
</file>